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22074" w14:textId="2EAF9C9A" w:rsidR="00497907" w:rsidRDefault="00D56AE4" w:rsidP="00497907">
      <w:pPr>
        <w:jc w:val="center"/>
        <w:rPr>
          <w:rFonts w:asciiTheme="minorHAnsi" w:hAnsiTheme="minorHAnsi"/>
          <w:b/>
          <w:caps/>
          <w:sz w:val="23"/>
          <w:szCs w:val="23"/>
          <w:u w:val="single"/>
        </w:rPr>
      </w:pPr>
      <w:r>
        <w:rPr>
          <w:rFonts w:asciiTheme="minorHAnsi" w:hAnsiTheme="minorHAnsi"/>
          <w:b/>
          <w:caps/>
          <w:sz w:val="23"/>
          <w:szCs w:val="23"/>
          <w:u w:val="single"/>
        </w:rPr>
        <w:t xml:space="preserve">ИНФОРМАЦИЯ О РЕКВИЗИТАХ ТРАНЗИТНОГО СЧЕТА </w:t>
      </w:r>
      <w:r w:rsidR="00BE4CEC">
        <w:rPr>
          <w:rFonts w:asciiTheme="minorHAnsi" w:hAnsiTheme="minorHAnsi"/>
          <w:b/>
          <w:caps/>
          <w:sz w:val="23"/>
          <w:szCs w:val="23"/>
          <w:u w:val="single"/>
        </w:rPr>
        <w:t xml:space="preserve">ДЕПО </w:t>
      </w:r>
      <w:r>
        <w:rPr>
          <w:rFonts w:asciiTheme="minorHAnsi" w:hAnsiTheme="minorHAnsi"/>
          <w:b/>
          <w:caps/>
          <w:sz w:val="23"/>
          <w:szCs w:val="23"/>
          <w:u w:val="single"/>
        </w:rPr>
        <w:t xml:space="preserve">ДЛЯ ОПЛАТЫ ИНВЕСТИЦИОННЫХ ПАЕВ </w:t>
      </w:r>
    </w:p>
    <w:p w14:paraId="3683AB80" w14:textId="77777777" w:rsidR="00497907" w:rsidRPr="00497907" w:rsidRDefault="00497907" w:rsidP="00497907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</w:p>
    <w:p w14:paraId="74573187" w14:textId="7DEEC728" w:rsidR="00497907" w:rsidRPr="00497907" w:rsidRDefault="00497907" w:rsidP="00497907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b/>
          <w:bCs/>
        </w:rPr>
      </w:pPr>
      <w:r w:rsidRPr="00497907">
        <w:rPr>
          <w:rFonts w:asciiTheme="minorHAnsi" w:hAnsiTheme="minorHAnsi"/>
        </w:rPr>
        <w:t xml:space="preserve">Общество с ограниченной ответственностью «УПРАВЛЯЮЩАЯ КОМПАНИЯ «ИНТЕЛЛЕКТ-КАПИТАЛ» (лицензия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31.05.2011 № 21-000-1-00818) (далее – управляющая компания) </w:t>
      </w:r>
      <w:r w:rsidR="00D56AE4">
        <w:rPr>
          <w:rFonts w:asciiTheme="minorHAnsi" w:hAnsiTheme="minorHAnsi"/>
        </w:rPr>
        <w:t xml:space="preserve">информирует </w:t>
      </w:r>
      <w:r w:rsidR="00CC67D9">
        <w:rPr>
          <w:rFonts w:asciiTheme="minorHAnsi" w:hAnsiTheme="minorHAnsi"/>
        </w:rPr>
        <w:t xml:space="preserve">заинтересованных лиц </w:t>
      </w:r>
      <w:r w:rsidR="00D56AE4" w:rsidRPr="00CC67D9">
        <w:rPr>
          <w:rFonts w:asciiTheme="minorHAnsi" w:hAnsiTheme="minorHAnsi"/>
          <w:b/>
        </w:rPr>
        <w:t>о реквизитах транзитного сч</w:t>
      </w:r>
      <w:r w:rsidR="00CC67D9">
        <w:rPr>
          <w:rFonts w:asciiTheme="minorHAnsi" w:hAnsiTheme="minorHAnsi"/>
          <w:b/>
        </w:rPr>
        <w:t>е</w:t>
      </w:r>
      <w:r w:rsidR="00D56AE4" w:rsidRPr="00CC67D9">
        <w:rPr>
          <w:rFonts w:asciiTheme="minorHAnsi" w:hAnsiTheme="minorHAnsi"/>
          <w:b/>
        </w:rPr>
        <w:t xml:space="preserve">та </w:t>
      </w:r>
      <w:r w:rsidR="00BE4CEC">
        <w:rPr>
          <w:rFonts w:asciiTheme="minorHAnsi" w:hAnsiTheme="minorHAnsi"/>
          <w:b/>
        </w:rPr>
        <w:t xml:space="preserve">депо </w:t>
      </w:r>
      <w:r w:rsidR="00D56AE4" w:rsidRPr="00CC67D9">
        <w:rPr>
          <w:rFonts w:asciiTheme="minorHAnsi" w:hAnsiTheme="minorHAnsi"/>
          <w:b/>
        </w:rPr>
        <w:t xml:space="preserve">для оплаты инвестиционных паев </w:t>
      </w:r>
      <w:r w:rsidR="00D56AE4">
        <w:rPr>
          <w:rFonts w:asciiTheme="minorHAnsi" w:hAnsiTheme="minorHAnsi"/>
          <w:b/>
        </w:rPr>
        <w:t xml:space="preserve">Интервального </w:t>
      </w:r>
      <w:r w:rsidRPr="00497907">
        <w:rPr>
          <w:rFonts w:asciiTheme="minorHAnsi" w:hAnsiTheme="minorHAnsi"/>
          <w:b/>
        </w:rPr>
        <w:t>паевого инвестиционного комбинированного фонда «</w:t>
      </w:r>
      <w:r w:rsidR="00BE4CEC">
        <w:rPr>
          <w:rFonts w:asciiTheme="minorHAnsi" w:hAnsiTheme="minorHAnsi"/>
          <w:b/>
        </w:rPr>
        <w:t>Универсальный</w:t>
      </w:r>
      <w:r w:rsidRPr="00497907">
        <w:rPr>
          <w:rFonts w:asciiTheme="minorHAnsi" w:hAnsiTheme="minorHAnsi"/>
          <w:b/>
        </w:rPr>
        <w:t>»</w:t>
      </w:r>
      <w:r w:rsidRPr="00497907">
        <w:rPr>
          <w:rFonts w:asciiTheme="minorHAnsi" w:hAnsiTheme="minorHAnsi"/>
        </w:rPr>
        <w:t xml:space="preserve"> (далее – фонд) (Правила доверительного управления фондом </w:t>
      </w:r>
      <w:r w:rsidR="00D56AE4">
        <w:rPr>
          <w:rFonts w:asciiTheme="minorHAnsi" w:hAnsiTheme="minorHAnsi"/>
        </w:rPr>
        <w:t>согласованы специализированным депозитарием АО «НСД» 2</w:t>
      </w:r>
      <w:r w:rsidR="00BE4CEC">
        <w:rPr>
          <w:rFonts w:asciiTheme="minorHAnsi" w:hAnsiTheme="minorHAnsi"/>
        </w:rPr>
        <w:t>5</w:t>
      </w:r>
      <w:r w:rsidR="00D56AE4">
        <w:rPr>
          <w:rFonts w:asciiTheme="minorHAnsi" w:hAnsiTheme="minorHAnsi"/>
        </w:rPr>
        <w:t>.0</w:t>
      </w:r>
      <w:r w:rsidR="00BE4CEC">
        <w:rPr>
          <w:rFonts w:asciiTheme="minorHAnsi" w:hAnsiTheme="minorHAnsi"/>
        </w:rPr>
        <w:t>4</w:t>
      </w:r>
      <w:r w:rsidR="00D56AE4">
        <w:rPr>
          <w:rFonts w:asciiTheme="minorHAnsi" w:hAnsiTheme="minorHAnsi"/>
        </w:rPr>
        <w:t>.202</w:t>
      </w:r>
      <w:r w:rsidR="00BE4CEC">
        <w:rPr>
          <w:rFonts w:asciiTheme="minorHAnsi" w:hAnsiTheme="minorHAnsi"/>
        </w:rPr>
        <w:t>4</w:t>
      </w:r>
      <w:r w:rsidR="00D56AE4">
        <w:rPr>
          <w:rFonts w:asciiTheme="minorHAnsi" w:hAnsiTheme="minorHAnsi"/>
        </w:rPr>
        <w:t xml:space="preserve">, внесены </w:t>
      </w:r>
      <w:r w:rsidR="00CC67D9" w:rsidRPr="00497907">
        <w:rPr>
          <w:rFonts w:asciiTheme="minorHAnsi" w:hAnsiTheme="minorHAnsi"/>
        </w:rPr>
        <w:t xml:space="preserve">Банком России </w:t>
      </w:r>
      <w:r w:rsidR="00D56AE4">
        <w:rPr>
          <w:rFonts w:asciiTheme="minorHAnsi" w:hAnsiTheme="minorHAnsi"/>
        </w:rPr>
        <w:t xml:space="preserve">в реестр паевых инвестиционных </w:t>
      </w:r>
      <w:r w:rsidR="00D56AE4" w:rsidRPr="003B0AAF">
        <w:rPr>
          <w:rFonts w:asciiTheme="minorHAnsi" w:hAnsiTheme="minorHAnsi"/>
        </w:rPr>
        <w:t xml:space="preserve">фондов </w:t>
      </w:r>
      <w:bookmarkStart w:id="0" w:name="_GoBack"/>
      <w:bookmarkEnd w:id="0"/>
      <w:r w:rsidR="00BE4CEC">
        <w:rPr>
          <w:rFonts w:asciiTheme="minorHAnsi" w:hAnsiTheme="minorHAnsi"/>
        </w:rPr>
        <w:t>25.04.</w:t>
      </w:r>
      <w:r w:rsidR="003B0AAF" w:rsidRPr="003B0AAF">
        <w:rPr>
          <w:rFonts w:asciiTheme="minorHAnsi" w:hAnsiTheme="minorHAnsi"/>
        </w:rPr>
        <w:t>202</w:t>
      </w:r>
      <w:r w:rsidR="00BE4CEC">
        <w:rPr>
          <w:rFonts w:asciiTheme="minorHAnsi" w:hAnsiTheme="minorHAnsi"/>
        </w:rPr>
        <w:t>4</w:t>
      </w:r>
      <w:r w:rsidR="003B0AAF" w:rsidRPr="003B0AAF">
        <w:rPr>
          <w:rFonts w:asciiTheme="minorHAnsi" w:hAnsiTheme="minorHAnsi"/>
        </w:rPr>
        <w:t xml:space="preserve"> за № </w:t>
      </w:r>
      <w:r w:rsidR="00BE4CEC">
        <w:rPr>
          <w:rFonts w:asciiTheme="minorHAnsi" w:hAnsiTheme="minorHAnsi"/>
        </w:rPr>
        <w:t>6146</w:t>
      </w:r>
      <w:r w:rsidR="003B0AAF">
        <w:rPr>
          <w:rFonts w:asciiTheme="minorHAnsi" w:hAnsiTheme="minorHAnsi"/>
        </w:rPr>
        <w:t>-СД</w:t>
      </w:r>
      <w:r w:rsidRPr="00497907">
        <w:rPr>
          <w:rFonts w:asciiTheme="minorHAnsi" w:hAnsiTheme="minorHAnsi"/>
        </w:rPr>
        <w:t>)</w:t>
      </w:r>
      <w:r w:rsidR="00CC67D9">
        <w:rPr>
          <w:rFonts w:asciiTheme="minorHAnsi" w:hAnsiTheme="minorHAnsi"/>
        </w:rPr>
        <w:t>.</w:t>
      </w:r>
      <w:r w:rsidRPr="00497907">
        <w:rPr>
          <w:rFonts w:asciiTheme="minorHAnsi" w:hAnsiTheme="minorHAnsi"/>
        </w:rPr>
        <w:t xml:space="preserve"> </w:t>
      </w:r>
    </w:p>
    <w:p w14:paraId="5013F4B0" w14:textId="77777777" w:rsidR="00497907" w:rsidRPr="00497907" w:rsidRDefault="00497907" w:rsidP="00497907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bCs/>
          <w:u w:val="single"/>
        </w:rPr>
      </w:pPr>
    </w:p>
    <w:p w14:paraId="62E8F498" w14:textId="2ABD6594" w:rsidR="00CC67D9" w:rsidRPr="00CC67D9" w:rsidRDefault="00CC67D9" w:rsidP="00CC67D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u w:val="single"/>
        </w:rPr>
      </w:pPr>
      <w:r w:rsidRPr="00CC67D9">
        <w:rPr>
          <w:rFonts w:asciiTheme="minorHAnsi" w:hAnsiTheme="minorHAnsi"/>
          <w:u w:val="single"/>
        </w:rPr>
        <w:t>Реквизиты транзитного счета</w:t>
      </w:r>
      <w:r w:rsidR="00BE4CEC">
        <w:rPr>
          <w:rFonts w:asciiTheme="minorHAnsi" w:hAnsiTheme="minorHAnsi"/>
          <w:u w:val="single"/>
        </w:rPr>
        <w:t xml:space="preserve"> депо</w:t>
      </w:r>
      <w:r w:rsidRPr="00CC67D9">
        <w:rPr>
          <w:rFonts w:asciiTheme="minorHAnsi" w:hAnsiTheme="minorHAnsi"/>
          <w:u w:val="single"/>
        </w:rPr>
        <w:t xml:space="preserve">, открытого для перечисления на него </w:t>
      </w:r>
      <w:r w:rsidR="00BE4CEC">
        <w:rPr>
          <w:rFonts w:asciiTheme="minorHAnsi" w:hAnsiTheme="minorHAnsi"/>
          <w:u w:val="single"/>
        </w:rPr>
        <w:t>ценных бумаг</w:t>
      </w:r>
      <w:r w:rsidRPr="00CC67D9">
        <w:rPr>
          <w:rFonts w:asciiTheme="minorHAnsi" w:hAnsiTheme="minorHAnsi"/>
          <w:u w:val="single"/>
        </w:rPr>
        <w:t>, передаваемых в оплату инвестиционных паев:</w:t>
      </w:r>
    </w:p>
    <w:p w14:paraId="2A6417D0" w14:textId="77777777" w:rsidR="002544A9" w:rsidRPr="002544A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>Получатель: ООО УК ИНТЕЛЛЕКТ-КАПИТАЛ</w:t>
      </w:r>
    </w:p>
    <w:p w14:paraId="5CF248F3" w14:textId="77777777" w:rsidR="002544A9" w:rsidRPr="002544A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>Депозитарий: АО НСД</w:t>
      </w:r>
    </w:p>
    <w:p w14:paraId="55E56991" w14:textId="77777777" w:rsidR="002544A9" w:rsidRPr="002544A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>Место расчетов: НКО АО НРД</w:t>
      </w:r>
    </w:p>
    <w:p w14:paraId="5D0FD0F7" w14:textId="77777777" w:rsidR="002544A9" w:rsidRPr="002544A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>Реквизиты АО НСД в НКО АО НРД</w:t>
      </w:r>
    </w:p>
    <w:p w14:paraId="42D08625" w14:textId="77777777" w:rsidR="002544A9" w:rsidRPr="002544A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>Идентификатор: MC0149100000</w:t>
      </w:r>
    </w:p>
    <w:p w14:paraId="54B7214B" w14:textId="77777777" w:rsidR="002544A9" w:rsidRPr="002544A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>Счет депо: ML0206250039</w:t>
      </w:r>
    </w:p>
    <w:p w14:paraId="10850AA6" w14:textId="77777777" w:rsidR="002544A9" w:rsidRPr="002544A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 xml:space="preserve">Раздел: 00000000000000000 </w:t>
      </w:r>
    </w:p>
    <w:p w14:paraId="0C8C1903" w14:textId="31E771ED" w:rsidR="00CC67D9" w:rsidRPr="00CC67D9" w:rsidRDefault="002544A9" w:rsidP="002544A9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 w:rsidRPr="002544A9">
        <w:rPr>
          <w:rFonts w:asciiTheme="minorHAnsi" w:hAnsiTheme="minorHAnsi"/>
        </w:rPr>
        <w:t xml:space="preserve">Договор </w:t>
      </w:r>
      <w:proofErr w:type="spellStart"/>
      <w:r w:rsidRPr="002544A9">
        <w:rPr>
          <w:rFonts w:asciiTheme="minorHAnsi" w:hAnsiTheme="minorHAnsi"/>
        </w:rPr>
        <w:t>междепозитарного</w:t>
      </w:r>
      <w:proofErr w:type="spellEnd"/>
      <w:r w:rsidRPr="002544A9">
        <w:rPr>
          <w:rFonts w:asciiTheme="minorHAnsi" w:hAnsiTheme="minorHAnsi"/>
        </w:rPr>
        <w:t xml:space="preserve"> счета </w:t>
      </w:r>
      <w:proofErr w:type="gramStart"/>
      <w:r w:rsidRPr="002544A9">
        <w:rPr>
          <w:rFonts w:asciiTheme="minorHAnsi" w:hAnsiTheme="minorHAnsi"/>
        </w:rPr>
        <w:t>депо  №</w:t>
      </w:r>
      <w:proofErr w:type="gramEnd"/>
      <w:r w:rsidRPr="002544A9">
        <w:rPr>
          <w:rFonts w:asciiTheme="minorHAnsi" w:hAnsiTheme="minorHAnsi"/>
        </w:rPr>
        <w:t xml:space="preserve"> 1491/ДМС-0 от 25.06.2002г.</w:t>
      </w:r>
    </w:p>
    <w:p w14:paraId="4A095404" w14:textId="77777777" w:rsidR="00CC67D9" w:rsidRPr="00497907" w:rsidRDefault="00CC67D9" w:rsidP="00497907">
      <w:pPr>
        <w:ind w:firstLine="540"/>
        <w:jc w:val="both"/>
        <w:rPr>
          <w:rFonts w:asciiTheme="minorHAnsi" w:hAnsiTheme="minorHAnsi"/>
          <w:sz w:val="23"/>
          <w:szCs w:val="23"/>
        </w:rPr>
      </w:pPr>
    </w:p>
    <w:p w14:paraId="11E17E34" w14:textId="77777777" w:rsidR="00BE4CEC" w:rsidRPr="000D4974" w:rsidRDefault="00BE4CEC" w:rsidP="00BE4CEC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75C2">
        <w:rPr>
          <w:rFonts w:asciiTheme="minorHAnsi" w:hAnsiTheme="minorHAnsi" w:cstheme="minorHAnsi"/>
          <w:i/>
          <w:sz w:val="20"/>
          <w:szCs w:val="20"/>
        </w:rPr>
        <w:t xml:space="preserve">Инвестиционные паи фонда ограничены в обороте (предназначены для квалифицированных инвесторов). </w:t>
      </w:r>
      <w:r w:rsidRPr="00342097">
        <w:rPr>
          <w:rFonts w:asciiTheme="minorHAnsi" w:hAnsiTheme="minorHAnsi" w:cstheme="minorHAnsi"/>
          <w:i/>
          <w:sz w:val="20"/>
          <w:szCs w:val="20"/>
        </w:rPr>
        <w:t>В случае раскрытия информации об инвестиционных паях фонда такая информация в соответствии со статьей 30.2 Федерального закона от 22.04.1996 № 39-ФЗ «О рынке ценных бумаг» адресуется квалифицированным инвесторам.</w:t>
      </w:r>
    </w:p>
    <w:p w14:paraId="12B34EB6" w14:textId="77777777" w:rsidR="00BE4CEC" w:rsidRPr="00092435" w:rsidRDefault="00BE4CEC" w:rsidP="00BE4CEC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Calibri"/>
          <w:i/>
        </w:rPr>
      </w:pPr>
      <w:r w:rsidRPr="000D4974">
        <w:rPr>
          <w:rFonts w:asciiTheme="minorHAnsi" w:hAnsiTheme="minorHAnsi" w:cstheme="minorHAnsi"/>
          <w:i/>
          <w:sz w:val="20"/>
          <w:szCs w:val="20"/>
        </w:rPr>
        <w:t xml:space="preserve">Получить подробную информацию о фонде, ознакомиться с правилами доверительного управления фондом, а также иными документами, предусмотренными Федеральным законом от 29.11.2001 № 156-ФЗ «Об инвестиционных фондах», можно по адресу: 121099, </w:t>
      </w:r>
      <w:hyperlink r:id="rId7" w:history="1">
        <w:r w:rsidRPr="000D4974">
          <w:rPr>
            <w:rFonts w:asciiTheme="minorHAnsi" w:hAnsiTheme="minorHAnsi" w:cstheme="minorHAnsi"/>
            <w:i/>
            <w:sz w:val="20"/>
            <w:szCs w:val="20"/>
          </w:rPr>
          <w:t>г. Москва, Прямой переулок, д. </w:t>
        </w:r>
      </w:hyperlink>
      <w:r w:rsidRPr="000D4974">
        <w:rPr>
          <w:rFonts w:asciiTheme="minorHAnsi" w:hAnsiTheme="minorHAnsi" w:cstheme="minorHAnsi"/>
          <w:i/>
          <w:sz w:val="20"/>
          <w:szCs w:val="20"/>
        </w:rPr>
        <w:t xml:space="preserve">12, стр. 1 или по телефону: +7 (495) 661-18-06. Информация, подлежащая раскрытию путем ее опубликования в сети Интернет, публикуется на сайте </w:t>
      </w:r>
      <w:hyperlink r:id="rId8" w:history="1">
        <w:r w:rsidRPr="000D4974">
          <w:rPr>
            <w:rFonts w:asciiTheme="minorHAnsi" w:hAnsiTheme="minorHAnsi" w:cstheme="minorHAnsi"/>
            <w:i/>
            <w:sz w:val="20"/>
            <w:szCs w:val="20"/>
          </w:rPr>
          <w:t>http://intcapital.ru</w:t>
        </w:r>
      </w:hyperlink>
      <w:r w:rsidRPr="000D4974">
        <w:rPr>
          <w:rFonts w:asciiTheme="minorHAnsi" w:hAnsiTheme="minorHAnsi" w:cstheme="minorHAnsi"/>
          <w:i/>
          <w:sz w:val="20"/>
          <w:szCs w:val="20"/>
        </w:rPr>
        <w:t>.</w:t>
      </w:r>
    </w:p>
    <w:p w14:paraId="08B94358" w14:textId="03DF60FB" w:rsidR="00BD12CE" w:rsidRDefault="00BE4CEC" w:rsidP="00BE4CEC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sz w:val="28"/>
          <w:szCs w:val="28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</w:t>
      </w:r>
      <w:r w:rsidRPr="00DC65EB">
        <w:rPr>
          <w:rFonts w:asciiTheme="minorHAnsi" w:hAnsiTheme="minorHAnsi"/>
          <w:i/>
          <w:sz w:val="28"/>
          <w:szCs w:val="28"/>
        </w:rPr>
        <w:t>паевым инвестиционным</w:t>
      </w:r>
      <w:r w:rsidRPr="000667C2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фондом.</w:t>
      </w:r>
    </w:p>
    <w:p w14:paraId="7289142D" w14:textId="77777777" w:rsidR="00497907" w:rsidRPr="00497907" w:rsidRDefault="00497907" w:rsidP="00497907">
      <w:pPr>
        <w:jc w:val="both"/>
        <w:rPr>
          <w:rFonts w:asciiTheme="minorHAnsi" w:hAnsiTheme="minorHAnsi"/>
          <w:sz w:val="22"/>
          <w:szCs w:val="22"/>
        </w:rPr>
      </w:pPr>
    </w:p>
    <w:p w14:paraId="7FB99D80" w14:textId="7FEB3C6F" w:rsidR="00174C62" w:rsidRPr="0076028A" w:rsidRDefault="00BE4CEC" w:rsidP="00CC67D9">
      <w:pPr>
        <w:jc w:val="both"/>
      </w:pPr>
      <w:proofErr w:type="spellStart"/>
      <w:r>
        <w:rPr>
          <w:rFonts w:asciiTheme="minorHAnsi" w:hAnsiTheme="minorHAnsi"/>
          <w:b/>
        </w:rPr>
        <w:t>Врио</w:t>
      </w:r>
      <w:proofErr w:type="spellEnd"/>
      <w:r>
        <w:rPr>
          <w:rFonts w:asciiTheme="minorHAnsi" w:hAnsiTheme="minorHAnsi"/>
          <w:b/>
        </w:rPr>
        <w:t xml:space="preserve"> </w:t>
      </w:r>
      <w:r w:rsidR="00497907" w:rsidRPr="00497907">
        <w:rPr>
          <w:rFonts w:asciiTheme="minorHAnsi" w:hAnsiTheme="minorHAnsi"/>
          <w:b/>
        </w:rPr>
        <w:t>Директор</w:t>
      </w:r>
      <w:r>
        <w:rPr>
          <w:rFonts w:asciiTheme="minorHAnsi" w:hAnsiTheme="minorHAnsi"/>
          <w:b/>
        </w:rPr>
        <w:t>а</w:t>
      </w:r>
      <w:r w:rsidR="00497907" w:rsidRPr="00497907">
        <w:rPr>
          <w:rFonts w:asciiTheme="minorHAnsi" w:hAnsiTheme="minorHAnsi"/>
          <w:b/>
        </w:rPr>
        <w:t xml:space="preserve"> ООО «УК «ИНТЕЛЛЕКТ – </w:t>
      </w:r>
      <w:proofErr w:type="gramStart"/>
      <w:r w:rsidR="00497907" w:rsidRPr="00497907">
        <w:rPr>
          <w:rFonts w:asciiTheme="minorHAnsi" w:hAnsiTheme="minorHAnsi"/>
          <w:b/>
        </w:rPr>
        <w:t>КАПИТАЛ»</w:t>
      </w:r>
      <w:r w:rsidR="00497907" w:rsidRPr="00497907">
        <w:rPr>
          <w:rFonts w:asciiTheme="minorHAnsi" w:hAnsiTheme="minorHAnsi"/>
          <w:b/>
        </w:rPr>
        <w:tab/>
      </w:r>
      <w:proofErr w:type="gramEnd"/>
      <w:r w:rsidR="00497907" w:rsidRPr="00497907">
        <w:rPr>
          <w:rFonts w:asciiTheme="minorHAnsi" w:hAnsiTheme="minorHAnsi"/>
          <w:b/>
        </w:rPr>
        <w:t xml:space="preserve">               </w:t>
      </w:r>
      <w:r w:rsidR="00497907">
        <w:rPr>
          <w:rFonts w:asciiTheme="minorHAnsi" w:hAnsiTheme="minorHAnsi"/>
          <w:b/>
        </w:rPr>
        <w:t xml:space="preserve">            </w:t>
      </w:r>
      <w:r w:rsidR="00497907" w:rsidRPr="00497907">
        <w:rPr>
          <w:rFonts w:asciiTheme="minorHAnsi" w:hAnsiTheme="minorHAnsi"/>
          <w:b/>
        </w:rPr>
        <w:t xml:space="preserve">              А.</w:t>
      </w:r>
      <w:r>
        <w:rPr>
          <w:rFonts w:asciiTheme="minorHAnsi" w:hAnsiTheme="minorHAnsi"/>
          <w:b/>
        </w:rPr>
        <w:t>С</w:t>
      </w:r>
      <w:r w:rsidR="00497907" w:rsidRPr="00497907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Козырев</w:t>
      </w:r>
    </w:p>
    <w:sectPr w:rsidR="00174C62" w:rsidRPr="0076028A" w:rsidSect="004B6219">
      <w:footerReference w:type="default" r:id="rId9"/>
      <w:headerReference w:type="first" r:id="rId10"/>
      <w:footerReference w:type="first" r:id="rId11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2816" w14:textId="77777777" w:rsidR="00D84C7E" w:rsidRDefault="00D84C7E" w:rsidP="00735199">
      <w:r>
        <w:separator/>
      </w:r>
    </w:p>
  </w:endnote>
  <w:endnote w:type="continuationSeparator" w:id="0">
    <w:p w14:paraId="43F6D161" w14:textId="77777777" w:rsidR="00D84C7E" w:rsidRDefault="00D84C7E" w:rsidP="0073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1D06E" w14:textId="77777777" w:rsidR="00735199" w:rsidRDefault="00735199">
    <w:pPr>
      <w:pStyle w:val="a6"/>
    </w:pPr>
  </w:p>
  <w:p w14:paraId="3EE60AAA" w14:textId="77777777" w:rsidR="00735199" w:rsidRDefault="00735199">
    <w:pPr>
      <w:pStyle w:val="a6"/>
    </w:pPr>
  </w:p>
  <w:p w14:paraId="1A33FB98" w14:textId="77777777" w:rsidR="00735199" w:rsidRDefault="00C14440">
    <w:pPr>
      <w:pStyle w:val="a6"/>
    </w:pPr>
    <w:r w:rsidRPr="00515F8C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827B9DA" wp14:editId="5711D6E1">
          <wp:simplePos x="0" y="0"/>
          <wp:positionH relativeFrom="page">
            <wp:posOffset>527050</wp:posOffset>
          </wp:positionH>
          <wp:positionV relativeFrom="paragraph">
            <wp:posOffset>36195</wp:posOffset>
          </wp:positionV>
          <wp:extent cx="6810375" cy="1064260"/>
          <wp:effectExtent l="0" t="0" r="9525" b="254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47B5E8" w14:textId="77777777" w:rsidR="00735199" w:rsidRDefault="00735199">
    <w:pPr>
      <w:pStyle w:val="a6"/>
    </w:pPr>
  </w:p>
  <w:p w14:paraId="751A6E41" w14:textId="77777777" w:rsidR="00735199" w:rsidRDefault="00735199">
    <w:pPr>
      <w:pStyle w:val="a6"/>
    </w:pPr>
  </w:p>
  <w:p w14:paraId="12049FD0" w14:textId="77777777" w:rsidR="00735199" w:rsidRDefault="007351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FB400" w14:textId="77777777" w:rsidR="00174C62" w:rsidRDefault="00515F8C">
    <w:pPr>
      <w:pStyle w:val="a6"/>
    </w:pPr>
    <w:r w:rsidRPr="00515F8C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A0C83D8" wp14:editId="6D2AB41B">
          <wp:simplePos x="0" y="0"/>
          <wp:positionH relativeFrom="page">
            <wp:align>center</wp:align>
          </wp:positionH>
          <wp:positionV relativeFrom="paragraph">
            <wp:posOffset>-465455</wp:posOffset>
          </wp:positionV>
          <wp:extent cx="6810375" cy="1064327"/>
          <wp:effectExtent l="0" t="0" r="0" b="254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10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004B9" w14:textId="77777777" w:rsidR="00D84C7E" w:rsidRDefault="00D84C7E" w:rsidP="00735199">
      <w:r>
        <w:separator/>
      </w:r>
    </w:p>
  </w:footnote>
  <w:footnote w:type="continuationSeparator" w:id="0">
    <w:p w14:paraId="0F0D0BF4" w14:textId="77777777" w:rsidR="00D84C7E" w:rsidRDefault="00D84C7E" w:rsidP="0073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982A" w14:textId="77777777" w:rsidR="00174C62" w:rsidRDefault="007B3274">
    <w:pPr>
      <w:pStyle w:val="a4"/>
      <w:rPr>
        <w:noProof/>
        <w:lang w:val="en-US" w:eastAsia="ru-RU"/>
      </w:rPr>
    </w:pPr>
    <w:r w:rsidRPr="007B3274"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626D6B26" wp14:editId="1AB482D9">
          <wp:simplePos x="0" y="0"/>
          <wp:positionH relativeFrom="column">
            <wp:posOffset>-760095</wp:posOffset>
          </wp:positionH>
          <wp:positionV relativeFrom="paragraph">
            <wp:posOffset>-434975</wp:posOffset>
          </wp:positionV>
          <wp:extent cx="7213798" cy="1563825"/>
          <wp:effectExtent l="0" t="0" r="635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798" cy="156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B608B" w14:textId="77777777" w:rsidR="00174C62" w:rsidRDefault="00174C62">
    <w:pPr>
      <w:pStyle w:val="a4"/>
      <w:rPr>
        <w:noProof/>
        <w:lang w:val="en-US" w:eastAsia="ru-RU"/>
      </w:rPr>
    </w:pPr>
  </w:p>
  <w:p w14:paraId="4B6393CE" w14:textId="77777777" w:rsidR="00174C62" w:rsidRDefault="00174C62">
    <w:pPr>
      <w:pStyle w:val="a4"/>
      <w:rPr>
        <w:noProof/>
        <w:lang w:val="en-US" w:eastAsia="ru-RU"/>
      </w:rPr>
    </w:pPr>
  </w:p>
  <w:p w14:paraId="462A2179" w14:textId="77777777" w:rsidR="00174C62" w:rsidRDefault="00174C62">
    <w:pPr>
      <w:pStyle w:val="a4"/>
      <w:rPr>
        <w:noProof/>
        <w:lang w:val="en-US" w:eastAsia="ru-RU"/>
      </w:rPr>
    </w:pPr>
  </w:p>
  <w:p w14:paraId="5952FE6A" w14:textId="77777777" w:rsidR="00174C62" w:rsidRDefault="00174C62">
    <w:pPr>
      <w:pStyle w:val="a4"/>
      <w:rPr>
        <w:noProof/>
        <w:lang w:val="en-US" w:eastAsia="ru-RU"/>
      </w:rPr>
    </w:pPr>
  </w:p>
  <w:p w14:paraId="5FF71215" w14:textId="77777777" w:rsidR="00174C62" w:rsidRDefault="00174C62">
    <w:pPr>
      <w:pStyle w:val="a4"/>
      <w:rPr>
        <w:noProof/>
        <w:lang w:val="en-US" w:eastAsia="ru-RU"/>
      </w:rPr>
    </w:pPr>
  </w:p>
  <w:p w14:paraId="247D86D9" w14:textId="77777777" w:rsidR="00174C62" w:rsidRDefault="00174C62">
    <w:pPr>
      <w:pStyle w:val="a4"/>
      <w:rPr>
        <w:noProof/>
        <w:lang w:val="en-US" w:eastAsia="ru-RU"/>
      </w:rPr>
    </w:pPr>
  </w:p>
  <w:p w14:paraId="7EAAF6CA" w14:textId="77777777" w:rsidR="00174C62" w:rsidRDefault="00174C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C58"/>
    <w:multiLevelType w:val="hybridMultilevel"/>
    <w:tmpl w:val="0362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0C03"/>
    <w:multiLevelType w:val="hybridMultilevel"/>
    <w:tmpl w:val="BB40F5D8"/>
    <w:lvl w:ilvl="0" w:tplc="EE109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A3"/>
    <w:rsid w:val="000633ED"/>
    <w:rsid w:val="00067270"/>
    <w:rsid w:val="00153065"/>
    <w:rsid w:val="00174C62"/>
    <w:rsid w:val="001B6C48"/>
    <w:rsid w:val="001E4D8B"/>
    <w:rsid w:val="001E7EA3"/>
    <w:rsid w:val="002432DD"/>
    <w:rsid w:val="002544A9"/>
    <w:rsid w:val="002F1D99"/>
    <w:rsid w:val="003B0AAF"/>
    <w:rsid w:val="003E7C37"/>
    <w:rsid w:val="00451974"/>
    <w:rsid w:val="00480240"/>
    <w:rsid w:val="00497907"/>
    <w:rsid w:val="004B4288"/>
    <w:rsid w:val="004B6219"/>
    <w:rsid w:val="00515F8C"/>
    <w:rsid w:val="005B2076"/>
    <w:rsid w:val="00624B67"/>
    <w:rsid w:val="0064338B"/>
    <w:rsid w:val="00662045"/>
    <w:rsid w:val="0068192B"/>
    <w:rsid w:val="006A4902"/>
    <w:rsid w:val="00725B92"/>
    <w:rsid w:val="00735199"/>
    <w:rsid w:val="0076028A"/>
    <w:rsid w:val="00771C19"/>
    <w:rsid w:val="00772F81"/>
    <w:rsid w:val="007B3274"/>
    <w:rsid w:val="00821F58"/>
    <w:rsid w:val="009359B3"/>
    <w:rsid w:val="00947C2D"/>
    <w:rsid w:val="00953584"/>
    <w:rsid w:val="009862A4"/>
    <w:rsid w:val="009E7CF1"/>
    <w:rsid w:val="00A5515C"/>
    <w:rsid w:val="00AA403C"/>
    <w:rsid w:val="00B860A3"/>
    <w:rsid w:val="00B92FBB"/>
    <w:rsid w:val="00BD12CE"/>
    <w:rsid w:val="00BD19D4"/>
    <w:rsid w:val="00BE4CEC"/>
    <w:rsid w:val="00C14440"/>
    <w:rsid w:val="00C44A5C"/>
    <w:rsid w:val="00CC2D8C"/>
    <w:rsid w:val="00CC67D9"/>
    <w:rsid w:val="00D02D40"/>
    <w:rsid w:val="00D56AE4"/>
    <w:rsid w:val="00D70C24"/>
    <w:rsid w:val="00D84C7E"/>
    <w:rsid w:val="00DF413C"/>
    <w:rsid w:val="00E012DE"/>
    <w:rsid w:val="00E175B6"/>
    <w:rsid w:val="00E66843"/>
    <w:rsid w:val="00F35C7B"/>
    <w:rsid w:val="00F37228"/>
    <w:rsid w:val="00F70F00"/>
    <w:rsid w:val="00F77AF2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77EAB"/>
  <w15:docId w15:val="{37A8F592-4A07-4FE2-BC51-1B108D80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97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519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35199"/>
  </w:style>
  <w:style w:type="paragraph" w:styleId="a6">
    <w:name w:val="footer"/>
    <w:basedOn w:val="a"/>
    <w:link w:val="a7"/>
    <w:uiPriority w:val="99"/>
    <w:unhideWhenUsed/>
    <w:rsid w:val="0073519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35199"/>
  </w:style>
  <w:style w:type="paragraph" w:styleId="a8">
    <w:name w:val="Balloon Text"/>
    <w:basedOn w:val="a"/>
    <w:link w:val="a9"/>
    <w:uiPriority w:val="99"/>
    <w:semiHidden/>
    <w:unhideWhenUsed/>
    <w:rsid w:val="00F967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7F8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F372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72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capi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ana.ru/about/contact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</dc:creator>
  <cp:lastModifiedBy>Наскальная Юлия Сергеевна</cp:lastModifiedBy>
  <cp:revision>4</cp:revision>
  <cp:lastPrinted>2019-10-01T07:06:00Z</cp:lastPrinted>
  <dcterms:created xsi:type="dcterms:W3CDTF">2024-08-13T13:07:00Z</dcterms:created>
  <dcterms:modified xsi:type="dcterms:W3CDTF">2024-08-14T06:55:00Z</dcterms:modified>
</cp:coreProperties>
</file>